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F" w:rsidRPr="00114CC8" w:rsidRDefault="00114CC8" w:rsidP="00114C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(ясла-садок) «Веселка»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Валківськомї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с</w:t>
      </w:r>
      <w:r w:rsidRPr="00114CC8">
        <w:rPr>
          <w:rFonts w:ascii="Times New Roman" w:hAnsi="Times New Roman" w:cs="Times New Roman"/>
          <w:sz w:val="28"/>
          <w:szCs w:val="28"/>
          <w:lang w:val="uk-UA"/>
        </w:rPr>
        <w:t>таном на 15.12.2017 року вакантні посади 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sectPr w:rsidR="00496C8F" w:rsidRPr="001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8"/>
    <w:rsid w:val="00114CC8"/>
    <w:rsid w:val="00496C8F"/>
    <w:rsid w:val="008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2017-12-14T08:33:00Z</dcterms:created>
  <dcterms:modified xsi:type="dcterms:W3CDTF">2017-12-14T08:35:00Z</dcterms:modified>
</cp:coreProperties>
</file>